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FCF" w:rsidRPr="00DC3FCF" w:rsidRDefault="00DC3FCF" w:rsidP="00DC3FCF">
      <w:pPr>
        <w:ind w:left="709" w:hanging="709"/>
        <w:jc w:val="both"/>
        <w:rPr>
          <w:rFonts w:ascii="Palatino Linotype" w:hAnsi="Palatino Linotype"/>
          <w:sz w:val="20"/>
        </w:rPr>
      </w:pPr>
      <w:r w:rsidRPr="00DC3FCF">
        <w:rPr>
          <w:rFonts w:ascii="Palatino Linotype" w:hAnsi="Palatino Linotype"/>
          <w:sz w:val="20"/>
        </w:rPr>
        <w:t xml:space="preserve">Pesti Csilla- </w:t>
      </w:r>
      <w:r w:rsidRPr="00DC3FCF">
        <w:rPr>
          <w:rFonts w:ascii="Palatino Linotype" w:hAnsi="Palatino Linotype"/>
          <w:i/>
          <w:sz w:val="20"/>
        </w:rPr>
        <w:t>Rapos Nóra</w:t>
      </w:r>
      <w:r w:rsidRPr="00DC3FCF">
        <w:rPr>
          <w:rFonts w:ascii="Palatino Linotype" w:hAnsi="Palatino Linotype"/>
          <w:sz w:val="20"/>
        </w:rPr>
        <w:t xml:space="preserve"> – Nagy Krisztina – </w:t>
      </w:r>
      <w:proofErr w:type="spellStart"/>
      <w:r w:rsidRPr="00DC3FCF">
        <w:rPr>
          <w:rFonts w:ascii="Palatino Linotype" w:hAnsi="Palatino Linotype"/>
          <w:sz w:val="20"/>
        </w:rPr>
        <w:t>Bohán</w:t>
      </w:r>
      <w:proofErr w:type="spellEnd"/>
      <w:r w:rsidRPr="00DC3FCF">
        <w:rPr>
          <w:rFonts w:ascii="Palatino Linotype" w:hAnsi="Palatino Linotype"/>
          <w:sz w:val="20"/>
        </w:rPr>
        <w:t xml:space="preserve"> Mária (2017): </w:t>
      </w:r>
      <w:proofErr w:type="spellStart"/>
      <w:r w:rsidRPr="00DC3FCF">
        <w:rPr>
          <w:rFonts w:ascii="Palatino Linotype" w:hAnsi="Palatino Linotype"/>
          <w:sz w:val="20"/>
        </w:rPr>
        <w:t>Analysis</w:t>
      </w:r>
      <w:proofErr w:type="spellEnd"/>
      <w:r w:rsidRPr="00DC3FCF">
        <w:rPr>
          <w:rFonts w:ascii="Palatino Linotype" w:hAnsi="Palatino Linotype"/>
          <w:sz w:val="20"/>
        </w:rPr>
        <w:t xml:space="preserve"> of </w:t>
      </w:r>
      <w:proofErr w:type="spellStart"/>
      <w:r w:rsidRPr="00DC3FCF">
        <w:rPr>
          <w:rFonts w:ascii="Palatino Linotype" w:hAnsi="Palatino Linotype"/>
          <w:sz w:val="20"/>
        </w:rPr>
        <w:t>learning</w:t>
      </w:r>
      <w:proofErr w:type="spellEnd"/>
      <w:r w:rsidRPr="00DC3FCF">
        <w:rPr>
          <w:rFonts w:ascii="Palatino Linotype" w:hAnsi="Palatino Linotype"/>
          <w:sz w:val="20"/>
        </w:rPr>
        <w:t xml:space="preserve"> </w:t>
      </w:r>
      <w:proofErr w:type="spellStart"/>
      <w:r w:rsidRPr="00DC3FCF">
        <w:rPr>
          <w:rFonts w:ascii="Palatino Linotype" w:hAnsi="Palatino Linotype"/>
          <w:sz w:val="20"/>
        </w:rPr>
        <w:t>outcome-based</w:t>
      </w:r>
      <w:proofErr w:type="spellEnd"/>
      <w:r w:rsidRPr="00DC3FCF">
        <w:rPr>
          <w:rFonts w:ascii="Palatino Linotype" w:hAnsi="Palatino Linotype"/>
          <w:sz w:val="20"/>
        </w:rPr>
        <w:t xml:space="preserve"> </w:t>
      </w:r>
      <w:proofErr w:type="spellStart"/>
      <w:r w:rsidRPr="00DC3FCF">
        <w:rPr>
          <w:rFonts w:ascii="Palatino Linotype" w:hAnsi="Palatino Linotype"/>
          <w:sz w:val="20"/>
        </w:rPr>
        <w:t>teacher</w:t>
      </w:r>
      <w:proofErr w:type="spellEnd"/>
      <w:r w:rsidRPr="00DC3FCF">
        <w:rPr>
          <w:rFonts w:ascii="Palatino Linotype" w:hAnsi="Palatino Linotype"/>
          <w:sz w:val="20"/>
        </w:rPr>
        <w:t xml:space="preserve"> </w:t>
      </w:r>
      <w:proofErr w:type="spellStart"/>
      <w:r w:rsidRPr="00DC3FCF">
        <w:rPr>
          <w:rFonts w:ascii="Palatino Linotype" w:hAnsi="Palatino Linotype"/>
          <w:sz w:val="20"/>
        </w:rPr>
        <w:t>training</w:t>
      </w:r>
      <w:proofErr w:type="spellEnd"/>
      <w:r w:rsidRPr="00DC3FCF">
        <w:rPr>
          <w:rFonts w:ascii="Palatino Linotype" w:hAnsi="Palatino Linotype"/>
          <w:sz w:val="20"/>
        </w:rPr>
        <w:t xml:space="preserve"> </w:t>
      </w:r>
      <w:proofErr w:type="spellStart"/>
      <w:r w:rsidRPr="00DC3FCF">
        <w:rPr>
          <w:rFonts w:ascii="Palatino Linotype" w:hAnsi="Palatino Linotype"/>
          <w:sz w:val="20"/>
        </w:rPr>
        <w:t>programmes</w:t>
      </w:r>
      <w:proofErr w:type="spellEnd"/>
      <w:r w:rsidRPr="00DC3FCF">
        <w:rPr>
          <w:rFonts w:ascii="Palatino Linotype" w:hAnsi="Palatino Linotype"/>
          <w:sz w:val="20"/>
        </w:rPr>
        <w:t xml:space="preserve"> - </w:t>
      </w:r>
      <w:proofErr w:type="spellStart"/>
      <w:r w:rsidRPr="00DC3FCF">
        <w:rPr>
          <w:rFonts w:ascii="Palatino Linotype" w:hAnsi="Palatino Linotype"/>
          <w:sz w:val="20"/>
        </w:rPr>
        <w:t>development</w:t>
      </w:r>
      <w:proofErr w:type="spellEnd"/>
      <w:r w:rsidRPr="00DC3FCF">
        <w:rPr>
          <w:rFonts w:ascii="Palatino Linotype" w:hAnsi="Palatino Linotype"/>
          <w:sz w:val="20"/>
        </w:rPr>
        <w:t xml:space="preserve"> </w:t>
      </w:r>
      <w:proofErr w:type="spellStart"/>
      <w:r w:rsidRPr="00DC3FCF">
        <w:rPr>
          <w:rFonts w:ascii="Palatino Linotype" w:hAnsi="Palatino Linotype"/>
          <w:sz w:val="20"/>
        </w:rPr>
        <w:t>experiences</w:t>
      </w:r>
      <w:proofErr w:type="spellEnd"/>
      <w:r w:rsidRPr="00DC3FCF">
        <w:rPr>
          <w:rFonts w:ascii="Palatino Linotype" w:hAnsi="Palatino Linotype"/>
          <w:sz w:val="20"/>
        </w:rPr>
        <w:t xml:space="preserve"> </w:t>
      </w:r>
      <w:proofErr w:type="spellStart"/>
      <w:r w:rsidRPr="00DC3FCF">
        <w:rPr>
          <w:rFonts w:ascii="Palatino Linotype" w:hAnsi="Palatino Linotype"/>
          <w:sz w:val="20"/>
        </w:rPr>
        <w:t>in</w:t>
      </w:r>
      <w:proofErr w:type="spellEnd"/>
      <w:r w:rsidRPr="00DC3FCF">
        <w:rPr>
          <w:rFonts w:ascii="Palatino Linotype" w:hAnsi="Palatino Linotype"/>
          <w:sz w:val="20"/>
        </w:rPr>
        <w:t xml:space="preserve"> Hungary. </w:t>
      </w:r>
      <w:proofErr w:type="spellStart"/>
      <w:r w:rsidRPr="00DC3FCF">
        <w:rPr>
          <w:rFonts w:ascii="Palatino Linotype" w:hAnsi="Palatino Linotype"/>
          <w:i/>
          <w:sz w:val="20"/>
        </w:rPr>
        <w:t>Acta</w:t>
      </w:r>
      <w:proofErr w:type="spellEnd"/>
      <w:r w:rsidRPr="00DC3FCF">
        <w:rPr>
          <w:rFonts w:ascii="Palatino Linotype" w:hAnsi="Palatino Linotype"/>
          <w:i/>
          <w:sz w:val="20"/>
        </w:rPr>
        <w:t xml:space="preserve"> </w:t>
      </w:r>
      <w:proofErr w:type="spellStart"/>
      <w:r w:rsidRPr="00DC3FCF">
        <w:rPr>
          <w:rFonts w:ascii="Palatino Linotype" w:hAnsi="Palatino Linotype"/>
          <w:i/>
          <w:sz w:val="20"/>
        </w:rPr>
        <w:t>Pedagogica</w:t>
      </w:r>
      <w:proofErr w:type="spellEnd"/>
      <w:r w:rsidRPr="00DC3FCF">
        <w:rPr>
          <w:rFonts w:ascii="Palatino Linotype" w:hAnsi="Palatino Linotype"/>
          <w:i/>
          <w:sz w:val="20"/>
        </w:rPr>
        <w:t xml:space="preserve"> </w:t>
      </w:r>
      <w:proofErr w:type="spellStart"/>
      <w:r w:rsidRPr="00DC3FCF">
        <w:rPr>
          <w:rFonts w:ascii="Palatino Linotype" w:hAnsi="Palatino Linotype"/>
          <w:i/>
          <w:sz w:val="20"/>
        </w:rPr>
        <w:t>Vilnensia</w:t>
      </w:r>
      <w:proofErr w:type="spellEnd"/>
      <w:r w:rsidRPr="00DC3FCF">
        <w:rPr>
          <w:rFonts w:ascii="Palatino Linotype" w:hAnsi="Palatino Linotype"/>
          <w:sz w:val="20"/>
        </w:rPr>
        <w:t xml:space="preserve"> – BEFOGADVA, LEKTORÁLVA, MEGJELENÉS ALATT</w:t>
      </w:r>
    </w:p>
    <w:p w:rsidR="00DC3FCF" w:rsidRPr="00DC3FCF" w:rsidRDefault="00DC3FCF" w:rsidP="00DC3FCF">
      <w:pPr>
        <w:ind w:left="709" w:hanging="709"/>
        <w:jc w:val="both"/>
        <w:rPr>
          <w:rFonts w:ascii="Palatino Linotype" w:hAnsi="Palatino Linotype"/>
          <w:sz w:val="20"/>
        </w:rPr>
      </w:pPr>
      <w:proofErr w:type="spellStart"/>
      <w:r w:rsidRPr="00DC3FCF">
        <w:rPr>
          <w:rFonts w:ascii="Palatino Linotype" w:hAnsi="Palatino Linotype"/>
          <w:sz w:val="20"/>
        </w:rPr>
        <w:t>Dóczi-Vámos</w:t>
      </w:r>
      <w:proofErr w:type="spellEnd"/>
      <w:r w:rsidRPr="00DC3FCF">
        <w:rPr>
          <w:rFonts w:ascii="Palatino Linotype" w:hAnsi="Palatino Linotype"/>
          <w:sz w:val="20"/>
        </w:rPr>
        <w:t xml:space="preserve"> Gabriella, Vámos Ágnes, </w:t>
      </w:r>
      <w:r w:rsidRPr="00DC3FCF">
        <w:rPr>
          <w:rFonts w:ascii="Palatino Linotype" w:hAnsi="Palatino Linotype"/>
          <w:sz w:val="20"/>
          <w:u w:val="single"/>
        </w:rPr>
        <w:t>Rapos Nóra</w:t>
      </w:r>
      <w:r w:rsidRPr="00DC3FCF">
        <w:rPr>
          <w:rFonts w:ascii="Palatino Linotype" w:hAnsi="Palatino Linotype"/>
          <w:sz w:val="20"/>
        </w:rPr>
        <w:t>:</w:t>
      </w:r>
      <w:r w:rsidRPr="00DC3FCF">
        <w:rPr>
          <w:rFonts w:ascii="Palatino Linotype" w:hAnsi="Palatino Linotype"/>
          <w:sz w:val="20"/>
        </w:rPr>
        <w:t> </w:t>
      </w:r>
      <w:proofErr w:type="spellStart"/>
      <w:r w:rsidRPr="00DC3FCF">
        <w:rPr>
          <w:rFonts w:ascii="Palatino Linotype" w:hAnsi="Palatino Linotype"/>
          <w:sz w:val="20"/>
        </w:rPr>
        <w:t>School</w:t>
      </w:r>
      <w:proofErr w:type="spellEnd"/>
      <w:r w:rsidRPr="00DC3FCF">
        <w:rPr>
          <w:rFonts w:ascii="Palatino Linotype" w:hAnsi="Palatino Linotype"/>
          <w:sz w:val="20"/>
        </w:rPr>
        <w:t xml:space="preserve"> </w:t>
      </w:r>
      <w:proofErr w:type="spellStart"/>
      <w:r w:rsidRPr="00DC3FCF">
        <w:rPr>
          <w:rFonts w:ascii="Palatino Linotype" w:hAnsi="Palatino Linotype"/>
          <w:sz w:val="20"/>
        </w:rPr>
        <w:t>violence</w:t>
      </w:r>
      <w:proofErr w:type="spellEnd"/>
      <w:r w:rsidRPr="00DC3FCF">
        <w:rPr>
          <w:rFonts w:ascii="Palatino Linotype" w:hAnsi="Palatino Linotype"/>
          <w:sz w:val="20"/>
        </w:rPr>
        <w:t xml:space="preserve"> and </w:t>
      </w:r>
      <w:proofErr w:type="spellStart"/>
      <w:r w:rsidRPr="00DC3FCF">
        <w:rPr>
          <w:rFonts w:ascii="Palatino Linotype" w:hAnsi="Palatino Linotype"/>
          <w:sz w:val="20"/>
        </w:rPr>
        <w:t>teachers</w:t>
      </w:r>
      <w:proofErr w:type="spellEnd"/>
      <w:r w:rsidRPr="00DC3FCF">
        <w:rPr>
          <w:rFonts w:ascii="Palatino Linotype" w:hAnsi="Palatino Linotype"/>
          <w:sz w:val="20"/>
        </w:rPr>
        <w:t xml:space="preserve">’ </w:t>
      </w:r>
      <w:proofErr w:type="spellStart"/>
      <w:r w:rsidRPr="00DC3FCF">
        <w:rPr>
          <w:rFonts w:ascii="Palatino Linotype" w:hAnsi="Palatino Linotype"/>
          <w:sz w:val="20"/>
        </w:rPr>
        <w:t>related</w:t>
      </w:r>
      <w:proofErr w:type="spellEnd"/>
      <w:r w:rsidRPr="00DC3FCF">
        <w:rPr>
          <w:rFonts w:ascii="Palatino Linotype" w:hAnsi="Palatino Linotype"/>
          <w:sz w:val="20"/>
        </w:rPr>
        <w:t xml:space="preserve"> </w:t>
      </w:r>
      <w:proofErr w:type="spellStart"/>
      <w:r w:rsidRPr="00DC3FCF">
        <w:rPr>
          <w:rFonts w:ascii="Palatino Linotype" w:hAnsi="Palatino Linotype"/>
          <w:sz w:val="20"/>
        </w:rPr>
        <w:t>problems</w:t>
      </w:r>
      <w:proofErr w:type="spellEnd"/>
      <w:r w:rsidRPr="00DC3FCF">
        <w:rPr>
          <w:rFonts w:ascii="Palatino Linotype" w:hAnsi="Palatino Linotype"/>
          <w:sz w:val="20"/>
        </w:rPr>
        <w:t xml:space="preserve"> </w:t>
      </w:r>
      <w:proofErr w:type="spellStart"/>
      <w:r w:rsidRPr="00DC3FCF">
        <w:rPr>
          <w:rFonts w:ascii="Palatino Linotype" w:hAnsi="Palatino Linotype"/>
          <w:sz w:val="20"/>
        </w:rPr>
        <w:t>in</w:t>
      </w:r>
      <w:proofErr w:type="spellEnd"/>
      <w:r w:rsidRPr="00DC3FCF">
        <w:rPr>
          <w:rFonts w:ascii="Palatino Linotype" w:hAnsi="Palatino Linotype"/>
          <w:sz w:val="20"/>
        </w:rPr>
        <w:t xml:space="preserve"> </w:t>
      </w:r>
      <w:proofErr w:type="spellStart"/>
      <w:r w:rsidRPr="00DC3FCF">
        <w:rPr>
          <w:rFonts w:ascii="Palatino Linotype" w:hAnsi="Palatino Linotype"/>
          <w:sz w:val="20"/>
        </w:rPr>
        <w:t>Hungarian</w:t>
      </w:r>
      <w:proofErr w:type="spellEnd"/>
      <w:r w:rsidRPr="00DC3FCF">
        <w:rPr>
          <w:rFonts w:ascii="Palatino Linotype" w:hAnsi="Palatino Linotype"/>
          <w:sz w:val="20"/>
        </w:rPr>
        <w:t xml:space="preserve"> </w:t>
      </w:r>
      <w:proofErr w:type="spellStart"/>
      <w:r w:rsidRPr="00DC3FCF">
        <w:rPr>
          <w:rFonts w:ascii="Palatino Linotype" w:hAnsi="Palatino Linotype"/>
          <w:sz w:val="20"/>
        </w:rPr>
        <w:t>schools</w:t>
      </w:r>
      <w:proofErr w:type="spellEnd"/>
      <w:r w:rsidRPr="00DC3FCF">
        <w:rPr>
          <w:rFonts w:ascii="Palatino Linotype" w:hAnsi="Palatino Linotype"/>
          <w:sz w:val="20"/>
        </w:rPr>
        <w:t xml:space="preserve">, </w:t>
      </w:r>
      <w:r w:rsidRPr="00DC3FCF">
        <w:rPr>
          <w:rFonts w:ascii="Palatino Linotype" w:hAnsi="Palatino Linotype"/>
          <w:i/>
          <w:sz w:val="20"/>
        </w:rPr>
        <w:t>PEDACTA</w:t>
      </w:r>
      <w:r w:rsidRPr="00DC3FCF">
        <w:rPr>
          <w:rFonts w:ascii="Palatino Linotype" w:hAnsi="Palatino Linotype"/>
          <w:sz w:val="20"/>
        </w:rPr>
        <w:t xml:space="preserve"> 6: (1) pp. 1-15.</w:t>
      </w:r>
    </w:p>
    <w:p w:rsidR="00DC3FCF" w:rsidRPr="00DC3FCF" w:rsidRDefault="00DC3FCF" w:rsidP="00DC3FCF">
      <w:pPr>
        <w:ind w:left="709" w:hanging="709"/>
        <w:jc w:val="both"/>
        <w:rPr>
          <w:rFonts w:ascii="Palatino Linotype" w:hAnsi="Palatino Linotype"/>
          <w:sz w:val="20"/>
        </w:rPr>
      </w:pPr>
      <w:r w:rsidRPr="00DC3FCF">
        <w:rPr>
          <w:rFonts w:ascii="Palatino Linotype" w:hAnsi="Palatino Linotype"/>
          <w:sz w:val="20"/>
          <w:u w:val="single"/>
        </w:rPr>
        <w:t>Rapos Nóra</w:t>
      </w:r>
      <w:r w:rsidRPr="00DC3FCF">
        <w:rPr>
          <w:rFonts w:ascii="Palatino Linotype" w:hAnsi="Palatino Linotype"/>
          <w:sz w:val="20"/>
        </w:rPr>
        <w:t>:</w:t>
      </w:r>
      <w:r w:rsidRPr="00DC3FCF">
        <w:rPr>
          <w:rFonts w:ascii="Palatino Linotype" w:hAnsi="Palatino Linotype"/>
          <w:sz w:val="20"/>
        </w:rPr>
        <w:t> </w:t>
      </w:r>
      <w:r w:rsidRPr="00DC3FCF">
        <w:rPr>
          <w:rFonts w:ascii="Palatino Linotype" w:hAnsi="Palatino Linotype"/>
          <w:sz w:val="20"/>
        </w:rPr>
        <w:t xml:space="preserve">A támogatás értelmezései a személyes szakmai életúton, </w:t>
      </w:r>
      <w:proofErr w:type="spellStart"/>
      <w:r w:rsidRPr="00DC3FCF">
        <w:rPr>
          <w:rFonts w:ascii="Palatino Linotype" w:hAnsi="Palatino Linotype"/>
          <w:sz w:val="20"/>
        </w:rPr>
        <w:t>In</w:t>
      </w:r>
      <w:proofErr w:type="spellEnd"/>
      <w:r w:rsidRPr="00DC3FCF">
        <w:rPr>
          <w:rFonts w:ascii="Palatino Linotype" w:hAnsi="Palatino Linotype"/>
          <w:sz w:val="20"/>
        </w:rPr>
        <w:t xml:space="preserve">: Szerk.: Vámos Ágnes </w:t>
      </w:r>
      <w:r w:rsidRPr="00DC3FCF">
        <w:rPr>
          <w:rFonts w:ascii="Palatino Linotype" w:hAnsi="Palatino Linotype"/>
          <w:i/>
          <w:sz w:val="20"/>
        </w:rPr>
        <w:t>Tanuló pedagógusok és az isko</w:t>
      </w:r>
      <w:bookmarkStart w:id="0" w:name="_GoBack"/>
      <w:bookmarkEnd w:id="0"/>
      <w:r w:rsidRPr="00DC3FCF">
        <w:rPr>
          <w:rFonts w:ascii="Palatino Linotype" w:hAnsi="Palatino Linotype"/>
          <w:i/>
          <w:sz w:val="20"/>
        </w:rPr>
        <w:t>la szakmai tőkéje.</w:t>
      </w:r>
      <w:r w:rsidRPr="00DC3FCF">
        <w:rPr>
          <w:rFonts w:ascii="Palatino Linotype" w:hAnsi="Palatino Linotype"/>
          <w:sz w:val="20"/>
        </w:rPr>
        <w:t xml:space="preserve"> Budapest: ELTE Eötvös Kiadó, 2016. pp. 79-102.</w:t>
      </w:r>
    </w:p>
    <w:p w:rsidR="00DC3FCF" w:rsidRDefault="00DC3FCF" w:rsidP="00DC3FCF">
      <w:pPr>
        <w:ind w:left="709" w:hanging="709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Kopp Erika – </w:t>
      </w:r>
      <w:proofErr w:type="spellStart"/>
      <w:r>
        <w:rPr>
          <w:rFonts w:ascii="Palatino Linotype" w:hAnsi="Palatino Linotype"/>
          <w:sz w:val="20"/>
        </w:rPr>
        <w:t>Czető</w:t>
      </w:r>
      <w:proofErr w:type="spellEnd"/>
      <w:r>
        <w:rPr>
          <w:rFonts w:ascii="Palatino Linotype" w:hAnsi="Palatino Linotype"/>
          <w:sz w:val="20"/>
        </w:rPr>
        <w:t xml:space="preserve"> Krisztina – Kálmán Orsolya – Mészáros György – </w:t>
      </w:r>
      <w:r>
        <w:rPr>
          <w:rFonts w:ascii="Palatino Linotype" w:hAnsi="Palatino Linotype"/>
          <w:sz w:val="20"/>
          <w:u w:val="single"/>
        </w:rPr>
        <w:t>Rapos Nóra</w:t>
      </w:r>
      <w:r>
        <w:rPr>
          <w:rFonts w:ascii="Palatino Linotype" w:hAnsi="Palatino Linotype"/>
          <w:sz w:val="20"/>
        </w:rPr>
        <w:t xml:space="preserve"> – </w:t>
      </w:r>
      <w:proofErr w:type="spellStart"/>
      <w:r>
        <w:rPr>
          <w:rFonts w:ascii="Palatino Linotype" w:hAnsi="Palatino Linotype"/>
          <w:sz w:val="20"/>
        </w:rPr>
        <w:t>Tókos</w:t>
      </w:r>
      <w:proofErr w:type="spellEnd"/>
      <w:r>
        <w:rPr>
          <w:rFonts w:ascii="Palatino Linotype" w:hAnsi="Palatino Linotype"/>
          <w:sz w:val="20"/>
        </w:rPr>
        <w:t xml:space="preserve"> Katalin – </w:t>
      </w:r>
      <w:proofErr w:type="spellStart"/>
      <w:r>
        <w:rPr>
          <w:rFonts w:ascii="Palatino Linotype" w:hAnsi="Palatino Linotype"/>
          <w:sz w:val="20"/>
        </w:rPr>
        <w:t>Seresné</w:t>
      </w:r>
      <w:proofErr w:type="spellEnd"/>
      <w:r>
        <w:rPr>
          <w:rFonts w:ascii="Palatino Linotype" w:hAnsi="Palatino Linotype"/>
          <w:sz w:val="20"/>
        </w:rPr>
        <w:t xml:space="preserve"> </w:t>
      </w:r>
      <w:proofErr w:type="spellStart"/>
      <w:r>
        <w:rPr>
          <w:rFonts w:ascii="Palatino Linotype" w:hAnsi="Palatino Linotype"/>
          <w:sz w:val="20"/>
        </w:rPr>
        <w:t>Busi</w:t>
      </w:r>
      <w:proofErr w:type="spellEnd"/>
      <w:r>
        <w:rPr>
          <w:rFonts w:ascii="Palatino Linotype" w:hAnsi="Palatino Linotype"/>
          <w:sz w:val="20"/>
        </w:rPr>
        <w:t xml:space="preserve"> Etelka (2015): Javaslat az osztatlan tanárképzés gyakorlati rendszerének átgondolására és a jelenlegi gyakorlatok alapelveinek és funkcióinak meghatározására. </w:t>
      </w:r>
      <w:proofErr w:type="spellStart"/>
      <w:r>
        <w:rPr>
          <w:rFonts w:ascii="Palatino Linotype" w:hAnsi="Palatino Linotype"/>
          <w:sz w:val="20"/>
        </w:rPr>
        <w:t>In</w:t>
      </w:r>
      <w:proofErr w:type="spellEnd"/>
      <w:r>
        <w:rPr>
          <w:rFonts w:ascii="Palatino Linotype" w:hAnsi="Palatino Linotype"/>
          <w:sz w:val="20"/>
        </w:rPr>
        <w:t xml:space="preserve">: </w:t>
      </w:r>
      <w:r>
        <w:rPr>
          <w:rFonts w:ascii="Palatino Linotype" w:hAnsi="Palatino Linotype"/>
          <w:sz w:val="20"/>
          <w:u w:val="single"/>
        </w:rPr>
        <w:t>Rapos Nóra</w:t>
      </w:r>
      <w:r>
        <w:rPr>
          <w:rFonts w:ascii="Palatino Linotype" w:hAnsi="Palatino Linotype"/>
          <w:sz w:val="20"/>
        </w:rPr>
        <w:t xml:space="preserve"> – Kopp Erika (2015, </w:t>
      </w:r>
      <w:proofErr w:type="spellStart"/>
      <w:r>
        <w:rPr>
          <w:rFonts w:ascii="Palatino Linotype" w:hAnsi="Palatino Linotype"/>
          <w:sz w:val="20"/>
        </w:rPr>
        <w:t>szerk</w:t>
      </w:r>
      <w:proofErr w:type="spellEnd"/>
      <w:r>
        <w:rPr>
          <w:rFonts w:ascii="Palatino Linotype" w:hAnsi="Palatino Linotype"/>
          <w:sz w:val="20"/>
        </w:rPr>
        <w:t xml:space="preserve">): </w:t>
      </w:r>
      <w:r>
        <w:rPr>
          <w:rFonts w:ascii="Palatino Linotype" w:hAnsi="Palatino Linotype"/>
          <w:i/>
          <w:sz w:val="20"/>
        </w:rPr>
        <w:t>Tanárképzés megújítása</w:t>
      </w:r>
      <w:r>
        <w:rPr>
          <w:rFonts w:ascii="Palatino Linotype" w:hAnsi="Palatino Linotype"/>
          <w:sz w:val="20"/>
        </w:rPr>
        <w:t>. ELTE Eötvös Kiadó, Budapest. 215-282.p.</w:t>
      </w:r>
    </w:p>
    <w:p w:rsidR="00DC3FCF" w:rsidRPr="00DC3FCF" w:rsidRDefault="00DC3FCF" w:rsidP="00DC3FCF">
      <w:pPr>
        <w:ind w:left="709" w:hanging="709"/>
        <w:jc w:val="both"/>
        <w:rPr>
          <w:rFonts w:ascii="Palatino Linotype" w:hAnsi="Palatino Linotype"/>
          <w:sz w:val="20"/>
        </w:rPr>
      </w:pPr>
      <w:r w:rsidRPr="00DC3FCF">
        <w:rPr>
          <w:rFonts w:ascii="Palatino Linotype" w:hAnsi="Palatino Linotype"/>
          <w:sz w:val="20"/>
        </w:rPr>
        <w:t xml:space="preserve">Kopp Erika, Szivák Judit, Lénárd Sándor, </w:t>
      </w:r>
      <w:r w:rsidRPr="00DC3FCF">
        <w:rPr>
          <w:rFonts w:ascii="Palatino Linotype" w:hAnsi="Palatino Linotype"/>
          <w:sz w:val="20"/>
          <w:u w:val="single"/>
        </w:rPr>
        <w:t>Rapos Nóra</w:t>
      </w:r>
      <w:r w:rsidRPr="00DC3FCF">
        <w:rPr>
          <w:rFonts w:ascii="Palatino Linotype" w:hAnsi="Palatino Linotype"/>
          <w:sz w:val="20"/>
        </w:rPr>
        <w:t>:</w:t>
      </w:r>
      <w:r w:rsidRPr="00DC3FCF">
        <w:rPr>
          <w:rFonts w:ascii="Palatino Linotype" w:hAnsi="Palatino Linotype"/>
          <w:sz w:val="20"/>
        </w:rPr>
        <w:t> </w:t>
      </w:r>
      <w:r w:rsidRPr="00DC3FCF">
        <w:rPr>
          <w:rFonts w:ascii="Palatino Linotype" w:hAnsi="Palatino Linotype"/>
          <w:sz w:val="20"/>
        </w:rPr>
        <w:t xml:space="preserve">The </w:t>
      </w:r>
      <w:proofErr w:type="spellStart"/>
      <w:r w:rsidRPr="00DC3FCF">
        <w:rPr>
          <w:rFonts w:ascii="Palatino Linotype" w:hAnsi="Palatino Linotype"/>
          <w:sz w:val="20"/>
        </w:rPr>
        <w:t>Position</w:t>
      </w:r>
      <w:proofErr w:type="spellEnd"/>
      <w:r w:rsidRPr="00DC3FCF">
        <w:rPr>
          <w:rFonts w:ascii="Palatino Linotype" w:hAnsi="Palatino Linotype"/>
          <w:sz w:val="20"/>
        </w:rPr>
        <w:t xml:space="preserve"> of </w:t>
      </w:r>
      <w:proofErr w:type="spellStart"/>
      <w:r w:rsidRPr="00DC3FCF">
        <w:rPr>
          <w:rFonts w:ascii="Palatino Linotype" w:hAnsi="Palatino Linotype"/>
          <w:sz w:val="20"/>
        </w:rPr>
        <w:t>Social</w:t>
      </w:r>
      <w:proofErr w:type="spellEnd"/>
      <w:r w:rsidRPr="00DC3FCF">
        <w:rPr>
          <w:rFonts w:ascii="Palatino Linotype" w:hAnsi="Palatino Linotype"/>
          <w:sz w:val="20"/>
        </w:rPr>
        <w:t xml:space="preserve"> </w:t>
      </w:r>
      <w:proofErr w:type="spellStart"/>
      <w:r w:rsidRPr="00DC3FCF">
        <w:rPr>
          <w:rFonts w:ascii="Palatino Linotype" w:hAnsi="Palatino Linotype"/>
          <w:sz w:val="20"/>
        </w:rPr>
        <w:t>Justice</w:t>
      </w:r>
      <w:proofErr w:type="spellEnd"/>
      <w:r w:rsidRPr="00DC3FCF">
        <w:rPr>
          <w:rFonts w:ascii="Palatino Linotype" w:hAnsi="Palatino Linotype"/>
          <w:sz w:val="20"/>
        </w:rPr>
        <w:t xml:space="preserve"> </w:t>
      </w:r>
      <w:proofErr w:type="spellStart"/>
      <w:r w:rsidRPr="00DC3FCF">
        <w:rPr>
          <w:rFonts w:ascii="Palatino Linotype" w:hAnsi="Palatino Linotype"/>
          <w:sz w:val="20"/>
        </w:rPr>
        <w:t>in</w:t>
      </w:r>
      <w:proofErr w:type="spellEnd"/>
      <w:r w:rsidRPr="00DC3FCF">
        <w:rPr>
          <w:rFonts w:ascii="Palatino Linotype" w:hAnsi="Palatino Linotype"/>
          <w:sz w:val="20"/>
        </w:rPr>
        <w:t xml:space="preserve"> </w:t>
      </w:r>
      <w:proofErr w:type="spellStart"/>
      <w:r w:rsidRPr="00DC3FCF">
        <w:rPr>
          <w:rFonts w:ascii="Palatino Linotype" w:hAnsi="Palatino Linotype"/>
          <w:sz w:val="20"/>
        </w:rPr>
        <w:t>Teacher</w:t>
      </w:r>
      <w:proofErr w:type="spellEnd"/>
      <w:r w:rsidRPr="00DC3FCF">
        <w:rPr>
          <w:rFonts w:ascii="Palatino Linotype" w:hAnsi="Palatino Linotype"/>
          <w:sz w:val="20"/>
        </w:rPr>
        <w:t xml:space="preserve"> Education Curriculum </w:t>
      </w:r>
      <w:proofErr w:type="spellStart"/>
      <w:r w:rsidRPr="00DC3FCF">
        <w:rPr>
          <w:rFonts w:ascii="Palatino Linotype" w:hAnsi="Palatino Linotype"/>
          <w:sz w:val="20"/>
        </w:rPr>
        <w:t>in</w:t>
      </w:r>
      <w:proofErr w:type="spellEnd"/>
      <w:r w:rsidRPr="00DC3FCF">
        <w:rPr>
          <w:rFonts w:ascii="Palatino Linotype" w:hAnsi="Palatino Linotype"/>
          <w:sz w:val="20"/>
        </w:rPr>
        <w:t xml:space="preserve"> Hungary, </w:t>
      </w:r>
      <w:proofErr w:type="spellStart"/>
      <w:r w:rsidRPr="00DC3FCF">
        <w:rPr>
          <w:rFonts w:ascii="Palatino Linotype" w:hAnsi="Palatino Linotype"/>
          <w:sz w:val="20"/>
        </w:rPr>
        <w:t>In</w:t>
      </w:r>
      <w:proofErr w:type="spellEnd"/>
      <w:r w:rsidRPr="00DC3FCF">
        <w:rPr>
          <w:rFonts w:ascii="Palatino Linotype" w:hAnsi="Palatino Linotype"/>
          <w:sz w:val="20"/>
        </w:rPr>
        <w:t xml:space="preserve">: Szerk.: György Mészáros, Szerk.: Franciska </w:t>
      </w:r>
      <w:proofErr w:type="spellStart"/>
      <w:r w:rsidRPr="00DC3FCF">
        <w:rPr>
          <w:rFonts w:ascii="Palatino Linotype" w:hAnsi="Palatino Linotype"/>
          <w:sz w:val="20"/>
        </w:rPr>
        <w:t>Körtvélyesi</w:t>
      </w:r>
      <w:proofErr w:type="spellEnd"/>
      <w:r w:rsidRPr="00DC3FCF">
        <w:rPr>
          <w:rFonts w:ascii="Palatino Linotype" w:hAnsi="Palatino Linotype"/>
          <w:sz w:val="20"/>
        </w:rPr>
        <w:t xml:space="preserve"> </w:t>
      </w:r>
      <w:proofErr w:type="spellStart"/>
      <w:r w:rsidRPr="00DC3FCF">
        <w:rPr>
          <w:rFonts w:ascii="Palatino Linotype" w:hAnsi="Palatino Linotype"/>
          <w:i/>
          <w:sz w:val="20"/>
        </w:rPr>
        <w:t>Social</w:t>
      </w:r>
      <w:proofErr w:type="spellEnd"/>
      <w:r w:rsidRPr="00DC3FCF">
        <w:rPr>
          <w:rFonts w:ascii="Palatino Linotype" w:hAnsi="Palatino Linotype"/>
          <w:i/>
          <w:sz w:val="20"/>
        </w:rPr>
        <w:t xml:space="preserve"> </w:t>
      </w:r>
      <w:proofErr w:type="spellStart"/>
      <w:r w:rsidRPr="00DC3FCF">
        <w:rPr>
          <w:rFonts w:ascii="Palatino Linotype" w:hAnsi="Palatino Linotype"/>
          <w:i/>
          <w:sz w:val="20"/>
        </w:rPr>
        <w:t>Juctice</w:t>
      </w:r>
      <w:proofErr w:type="spellEnd"/>
      <w:r w:rsidRPr="00DC3FCF">
        <w:rPr>
          <w:rFonts w:ascii="Palatino Linotype" w:hAnsi="Palatino Linotype"/>
          <w:i/>
          <w:sz w:val="20"/>
        </w:rPr>
        <w:t xml:space="preserve"> and </w:t>
      </w:r>
      <w:proofErr w:type="spellStart"/>
      <w:r w:rsidRPr="00DC3FCF">
        <w:rPr>
          <w:rFonts w:ascii="Palatino Linotype" w:hAnsi="Palatino Linotype"/>
          <w:i/>
          <w:sz w:val="20"/>
        </w:rPr>
        <w:t>Diversity</w:t>
      </w:r>
      <w:proofErr w:type="spellEnd"/>
      <w:r w:rsidRPr="00DC3FCF">
        <w:rPr>
          <w:rFonts w:ascii="Palatino Linotype" w:hAnsi="Palatino Linotype"/>
          <w:i/>
          <w:sz w:val="20"/>
        </w:rPr>
        <w:t xml:space="preserve"> </w:t>
      </w:r>
      <w:proofErr w:type="spellStart"/>
      <w:r w:rsidRPr="00DC3FCF">
        <w:rPr>
          <w:rFonts w:ascii="Palatino Linotype" w:hAnsi="Palatino Linotype"/>
          <w:i/>
          <w:sz w:val="20"/>
        </w:rPr>
        <w:t>in</w:t>
      </w:r>
      <w:proofErr w:type="spellEnd"/>
      <w:r w:rsidRPr="00DC3FCF">
        <w:rPr>
          <w:rFonts w:ascii="Palatino Linotype" w:hAnsi="Palatino Linotype"/>
          <w:i/>
          <w:sz w:val="20"/>
        </w:rPr>
        <w:t xml:space="preserve"> </w:t>
      </w:r>
      <w:proofErr w:type="spellStart"/>
      <w:r w:rsidRPr="00DC3FCF">
        <w:rPr>
          <w:rFonts w:ascii="Palatino Linotype" w:hAnsi="Palatino Linotype"/>
          <w:i/>
          <w:sz w:val="20"/>
        </w:rPr>
        <w:t>Teacher</w:t>
      </w:r>
      <w:proofErr w:type="spellEnd"/>
      <w:r w:rsidRPr="00DC3FCF">
        <w:rPr>
          <w:rFonts w:ascii="Palatino Linotype" w:hAnsi="Palatino Linotype"/>
          <w:i/>
          <w:sz w:val="20"/>
        </w:rPr>
        <w:t xml:space="preserve"> Education:</w:t>
      </w:r>
      <w:r w:rsidRPr="00DC3FCF">
        <w:rPr>
          <w:rFonts w:ascii="Palatino Linotype" w:hAnsi="Palatino Linotype"/>
          <w:sz w:val="20"/>
        </w:rPr>
        <w:t xml:space="preserve"> </w:t>
      </w:r>
      <w:proofErr w:type="spellStart"/>
      <w:r w:rsidRPr="00DC3FCF">
        <w:rPr>
          <w:rFonts w:ascii="Palatino Linotype" w:hAnsi="Palatino Linotype"/>
          <w:sz w:val="20"/>
        </w:rPr>
        <w:t>Proceedings</w:t>
      </w:r>
      <w:proofErr w:type="spellEnd"/>
      <w:r w:rsidRPr="00DC3FCF">
        <w:rPr>
          <w:rFonts w:ascii="Palatino Linotype" w:hAnsi="Palatino Linotype"/>
          <w:sz w:val="20"/>
        </w:rPr>
        <w:t xml:space="preserve"> of </w:t>
      </w:r>
      <w:proofErr w:type="spellStart"/>
      <w:r w:rsidRPr="00DC3FCF">
        <w:rPr>
          <w:rFonts w:ascii="Palatino Linotype" w:hAnsi="Palatino Linotype"/>
          <w:sz w:val="20"/>
        </w:rPr>
        <w:t>the</w:t>
      </w:r>
      <w:proofErr w:type="spellEnd"/>
      <w:r w:rsidRPr="00DC3FCF">
        <w:rPr>
          <w:rFonts w:ascii="Palatino Linotype" w:hAnsi="Palatino Linotype"/>
          <w:sz w:val="20"/>
        </w:rPr>
        <w:t xml:space="preserve"> ATEE Winter </w:t>
      </w:r>
      <w:proofErr w:type="spellStart"/>
      <w:r w:rsidRPr="00DC3FCF">
        <w:rPr>
          <w:rFonts w:ascii="Palatino Linotype" w:hAnsi="Palatino Linotype"/>
          <w:sz w:val="20"/>
        </w:rPr>
        <w:t>Conference</w:t>
      </w:r>
      <w:proofErr w:type="spellEnd"/>
      <w:r w:rsidRPr="00DC3FCF">
        <w:rPr>
          <w:rFonts w:ascii="Palatino Linotype" w:hAnsi="Palatino Linotype"/>
          <w:sz w:val="20"/>
        </w:rPr>
        <w:t xml:space="preserve"> 15-17 </w:t>
      </w:r>
      <w:proofErr w:type="spellStart"/>
      <w:r w:rsidRPr="00DC3FCF">
        <w:rPr>
          <w:rFonts w:ascii="Palatino Linotype" w:hAnsi="Palatino Linotype"/>
          <w:sz w:val="20"/>
        </w:rPr>
        <w:t>April</w:t>
      </w:r>
      <w:proofErr w:type="spellEnd"/>
      <w:r w:rsidRPr="00DC3FCF">
        <w:rPr>
          <w:rFonts w:ascii="Palatino Linotype" w:hAnsi="Palatino Linotype"/>
          <w:sz w:val="20"/>
        </w:rPr>
        <w:t xml:space="preserve"> 2014, Budapest, Hungary. Budapest: </w:t>
      </w:r>
      <w:proofErr w:type="spellStart"/>
      <w:r w:rsidRPr="00DC3FCF">
        <w:rPr>
          <w:rFonts w:ascii="Palatino Linotype" w:hAnsi="Palatino Linotype"/>
          <w:sz w:val="20"/>
        </w:rPr>
        <w:t>Association</w:t>
      </w:r>
      <w:proofErr w:type="spellEnd"/>
      <w:r w:rsidRPr="00DC3FCF">
        <w:rPr>
          <w:rFonts w:ascii="Palatino Linotype" w:hAnsi="Palatino Linotype"/>
          <w:sz w:val="20"/>
        </w:rPr>
        <w:t xml:space="preserve"> </w:t>
      </w:r>
      <w:proofErr w:type="spellStart"/>
      <w:r w:rsidRPr="00DC3FCF">
        <w:rPr>
          <w:rFonts w:ascii="Palatino Linotype" w:hAnsi="Palatino Linotype"/>
          <w:sz w:val="20"/>
        </w:rPr>
        <w:t>for</w:t>
      </w:r>
      <w:proofErr w:type="spellEnd"/>
      <w:r w:rsidRPr="00DC3FCF">
        <w:rPr>
          <w:rFonts w:ascii="Palatino Linotype" w:hAnsi="Palatino Linotype"/>
          <w:sz w:val="20"/>
        </w:rPr>
        <w:t xml:space="preserve"> </w:t>
      </w:r>
      <w:proofErr w:type="spellStart"/>
      <w:r w:rsidRPr="00DC3FCF">
        <w:rPr>
          <w:rFonts w:ascii="Palatino Linotype" w:hAnsi="Palatino Linotype"/>
          <w:sz w:val="20"/>
        </w:rPr>
        <w:t>Teacher</w:t>
      </w:r>
      <w:proofErr w:type="spellEnd"/>
      <w:r w:rsidRPr="00DC3FCF">
        <w:rPr>
          <w:rFonts w:ascii="Palatino Linotype" w:hAnsi="Palatino Linotype"/>
          <w:sz w:val="20"/>
        </w:rPr>
        <w:t xml:space="preserve"> Education </w:t>
      </w:r>
      <w:proofErr w:type="spellStart"/>
      <w:r w:rsidRPr="00DC3FCF">
        <w:rPr>
          <w:rFonts w:ascii="Palatino Linotype" w:hAnsi="Palatino Linotype"/>
          <w:sz w:val="20"/>
        </w:rPr>
        <w:t>in</w:t>
      </w:r>
      <w:proofErr w:type="spellEnd"/>
      <w:r w:rsidRPr="00DC3FCF">
        <w:rPr>
          <w:rFonts w:ascii="Palatino Linotype" w:hAnsi="Palatino Linotype"/>
          <w:sz w:val="20"/>
        </w:rPr>
        <w:t xml:space="preserve"> Europe, 2015. pp. 181-192.</w:t>
      </w:r>
    </w:p>
    <w:p w:rsidR="00DC3FCF" w:rsidRPr="00DC3FCF" w:rsidRDefault="00DC3FCF" w:rsidP="00DC3FCF">
      <w:pPr>
        <w:ind w:left="709" w:hanging="709"/>
        <w:jc w:val="both"/>
        <w:rPr>
          <w:rFonts w:ascii="Palatino Linotype" w:hAnsi="Palatino Linotype"/>
          <w:sz w:val="20"/>
        </w:rPr>
      </w:pPr>
      <w:r w:rsidRPr="00DC3FCF">
        <w:rPr>
          <w:rFonts w:ascii="Palatino Linotype" w:hAnsi="Palatino Linotype"/>
          <w:sz w:val="20"/>
          <w:u w:val="single"/>
        </w:rPr>
        <w:t>Rapos Nóra</w:t>
      </w:r>
      <w:r w:rsidRPr="00DC3FCF">
        <w:rPr>
          <w:rFonts w:ascii="Palatino Linotype" w:hAnsi="Palatino Linotype"/>
          <w:sz w:val="20"/>
        </w:rPr>
        <w:t>, Kálmán Orsolya:</w:t>
      </w:r>
      <w:r w:rsidRPr="00DC3FCF">
        <w:rPr>
          <w:rFonts w:ascii="Palatino Linotype" w:hAnsi="Palatino Linotype"/>
          <w:sz w:val="20"/>
        </w:rPr>
        <w:t> </w:t>
      </w:r>
      <w:r w:rsidRPr="00DC3FCF">
        <w:rPr>
          <w:rFonts w:ascii="Palatino Linotype" w:hAnsi="Palatino Linotype"/>
          <w:sz w:val="20"/>
        </w:rPr>
        <w:t xml:space="preserve">The </w:t>
      </w:r>
      <w:proofErr w:type="spellStart"/>
      <w:r w:rsidRPr="00DC3FCF">
        <w:rPr>
          <w:rFonts w:ascii="Palatino Linotype" w:hAnsi="Palatino Linotype"/>
          <w:sz w:val="20"/>
        </w:rPr>
        <w:t>development</w:t>
      </w:r>
      <w:proofErr w:type="spellEnd"/>
      <w:r w:rsidRPr="00DC3FCF">
        <w:rPr>
          <w:rFonts w:ascii="Palatino Linotype" w:hAnsi="Palatino Linotype"/>
          <w:sz w:val="20"/>
        </w:rPr>
        <w:t xml:space="preserve"> of a </w:t>
      </w:r>
      <w:proofErr w:type="spellStart"/>
      <w:r w:rsidRPr="00DC3FCF">
        <w:rPr>
          <w:rFonts w:ascii="Palatino Linotype" w:hAnsi="Palatino Linotype"/>
          <w:sz w:val="20"/>
        </w:rPr>
        <w:t>competency-grid</w:t>
      </w:r>
      <w:proofErr w:type="spellEnd"/>
      <w:r w:rsidRPr="00DC3FCF">
        <w:rPr>
          <w:rFonts w:ascii="Palatino Linotype" w:hAnsi="Palatino Linotype"/>
          <w:sz w:val="20"/>
        </w:rPr>
        <w:t xml:space="preserve"> and </w:t>
      </w:r>
      <w:proofErr w:type="spellStart"/>
      <w:r w:rsidRPr="00DC3FCF">
        <w:rPr>
          <w:rFonts w:ascii="Palatino Linotype" w:hAnsi="Palatino Linotype"/>
          <w:sz w:val="20"/>
        </w:rPr>
        <w:t>the</w:t>
      </w:r>
      <w:proofErr w:type="spellEnd"/>
      <w:r w:rsidRPr="00DC3FCF">
        <w:rPr>
          <w:rFonts w:ascii="Palatino Linotype" w:hAnsi="Palatino Linotype"/>
          <w:sz w:val="20"/>
        </w:rPr>
        <w:t xml:space="preserve"> </w:t>
      </w:r>
      <w:proofErr w:type="spellStart"/>
      <w:r w:rsidRPr="00DC3FCF">
        <w:rPr>
          <w:rFonts w:ascii="Palatino Linotype" w:hAnsi="Palatino Linotype"/>
          <w:sz w:val="20"/>
        </w:rPr>
        <w:t>study</w:t>
      </w:r>
      <w:proofErr w:type="spellEnd"/>
      <w:r w:rsidRPr="00DC3FCF">
        <w:rPr>
          <w:rFonts w:ascii="Palatino Linotype" w:hAnsi="Palatino Linotype"/>
          <w:sz w:val="20"/>
        </w:rPr>
        <w:t xml:space="preserve"> of </w:t>
      </w:r>
      <w:proofErr w:type="spellStart"/>
      <w:r w:rsidRPr="00DC3FCF">
        <w:rPr>
          <w:rFonts w:ascii="Palatino Linotype" w:hAnsi="Palatino Linotype"/>
          <w:sz w:val="20"/>
        </w:rPr>
        <w:t>its</w:t>
      </w:r>
      <w:proofErr w:type="spellEnd"/>
      <w:r w:rsidRPr="00DC3FCF">
        <w:rPr>
          <w:rFonts w:ascii="Palatino Linotype" w:hAnsi="Palatino Linotype"/>
          <w:sz w:val="20"/>
        </w:rPr>
        <w:t xml:space="preserve"> </w:t>
      </w:r>
      <w:proofErr w:type="spellStart"/>
      <w:r w:rsidRPr="00DC3FCF">
        <w:rPr>
          <w:rFonts w:ascii="Palatino Linotype" w:hAnsi="Palatino Linotype"/>
          <w:sz w:val="20"/>
        </w:rPr>
        <w:t>effects</w:t>
      </w:r>
      <w:proofErr w:type="spellEnd"/>
      <w:r w:rsidRPr="00DC3FCF">
        <w:rPr>
          <w:rFonts w:ascii="Palatino Linotype" w:hAnsi="Palatino Linotype"/>
          <w:sz w:val="20"/>
        </w:rPr>
        <w:t xml:space="preserve">, </w:t>
      </w:r>
      <w:proofErr w:type="spellStart"/>
      <w:r w:rsidRPr="00DC3FCF">
        <w:rPr>
          <w:rFonts w:ascii="Palatino Linotype" w:hAnsi="Palatino Linotype"/>
          <w:sz w:val="20"/>
        </w:rPr>
        <w:t>In</w:t>
      </w:r>
      <w:proofErr w:type="spellEnd"/>
      <w:r w:rsidRPr="00DC3FCF">
        <w:rPr>
          <w:rFonts w:ascii="Palatino Linotype" w:hAnsi="Palatino Linotype"/>
          <w:sz w:val="20"/>
        </w:rPr>
        <w:t xml:space="preserve">: Szerk.: Ágnes Vámos, Szerk.: Sándor Lénárd </w:t>
      </w:r>
      <w:proofErr w:type="spellStart"/>
      <w:r w:rsidRPr="00DC3FCF">
        <w:rPr>
          <w:rFonts w:ascii="Palatino Linotype" w:hAnsi="Palatino Linotype"/>
          <w:sz w:val="20"/>
        </w:rPr>
        <w:t>Training</w:t>
      </w:r>
      <w:proofErr w:type="spellEnd"/>
      <w:r w:rsidRPr="00DC3FCF">
        <w:rPr>
          <w:rFonts w:ascii="Palatino Linotype" w:hAnsi="Palatino Linotype"/>
          <w:sz w:val="20"/>
        </w:rPr>
        <w:t xml:space="preserve"> </w:t>
      </w:r>
      <w:proofErr w:type="spellStart"/>
      <w:r w:rsidRPr="00DC3FCF">
        <w:rPr>
          <w:rFonts w:ascii="Palatino Linotype" w:hAnsi="Palatino Linotype"/>
          <w:sz w:val="20"/>
        </w:rPr>
        <w:t>programme</w:t>
      </w:r>
      <w:proofErr w:type="spellEnd"/>
      <w:r w:rsidRPr="00DC3FCF">
        <w:rPr>
          <w:rFonts w:ascii="Palatino Linotype" w:hAnsi="Palatino Linotype"/>
          <w:sz w:val="20"/>
        </w:rPr>
        <w:t xml:space="preserve"> and </w:t>
      </w:r>
      <w:proofErr w:type="spellStart"/>
      <w:r w:rsidRPr="00DC3FCF">
        <w:rPr>
          <w:rFonts w:ascii="Palatino Linotype" w:hAnsi="Palatino Linotype"/>
          <w:sz w:val="20"/>
        </w:rPr>
        <w:t>organisation</w:t>
      </w:r>
      <w:proofErr w:type="spellEnd"/>
      <w:r w:rsidRPr="00DC3FCF">
        <w:rPr>
          <w:rFonts w:ascii="Palatino Linotype" w:hAnsi="Palatino Linotype"/>
          <w:sz w:val="20"/>
        </w:rPr>
        <w:t xml:space="preserve"> </w:t>
      </w:r>
      <w:proofErr w:type="spellStart"/>
      <w:r w:rsidRPr="00DC3FCF">
        <w:rPr>
          <w:rFonts w:ascii="Palatino Linotype" w:hAnsi="Palatino Linotype"/>
          <w:sz w:val="20"/>
        </w:rPr>
        <w:t>in</w:t>
      </w:r>
      <w:proofErr w:type="spellEnd"/>
      <w:r w:rsidRPr="00DC3FCF">
        <w:rPr>
          <w:rFonts w:ascii="Palatino Linotype" w:hAnsi="Palatino Linotype"/>
          <w:sz w:val="20"/>
        </w:rPr>
        <w:t xml:space="preserve"> </w:t>
      </w:r>
      <w:proofErr w:type="spellStart"/>
      <w:r w:rsidRPr="00DC3FCF">
        <w:rPr>
          <w:rFonts w:ascii="Palatino Linotype" w:hAnsi="Palatino Linotype"/>
          <w:sz w:val="20"/>
        </w:rPr>
        <w:t>the</w:t>
      </w:r>
      <w:proofErr w:type="spellEnd"/>
      <w:r w:rsidRPr="00DC3FCF">
        <w:rPr>
          <w:rFonts w:ascii="Palatino Linotype" w:hAnsi="Palatino Linotype"/>
          <w:sz w:val="20"/>
        </w:rPr>
        <w:t xml:space="preserve"> Bologna </w:t>
      </w:r>
      <w:proofErr w:type="spellStart"/>
      <w:r w:rsidRPr="00DC3FCF">
        <w:rPr>
          <w:rFonts w:ascii="Palatino Linotype" w:hAnsi="Palatino Linotype"/>
          <w:sz w:val="20"/>
        </w:rPr>
        <w:t>process</w:t>
      </w:r>
      <w:proofErr w:type="spellEnd"/>
      <w:r w:rsidRPr="00DC3FCF">
        <w:rPr>
          <w:rFonts w:ascii="Palatino Linotype" w:hAnsi="Palatino Linotype"/>
          <w:sz w:val="20"/>
        </w:rPr>
        <w:t xml:space="preserve"> of </w:t>
      </w:r>
      <w:proofErr w:type="spellStart"/>
      <w:r w:rsidRPr="00DC3FCF">
        <w:rPr>
          <w:rFonts w:ascii="Palatino Linotype" w:hAnsi="Palatino Linotype"/>
          <w:sz w:val="20"/>
        </w:rPr>
        <w:t>Hungarian</w:t>
      </w:r>
      <w:proofErr w:type="spellEnd"/>
      <w:r w:rsidRPr="00DC3FCF">
        <w:rPr>
          <w:rFonts w:ascii="Palatino Linotype" w:hAnsi="Palatino Linotype"/>
          <w:sz w:val="20"/>
        </w:rPr>
        <w:t xml:space="preserve"> </w:t>
      </w:r>
      <w:proofErr w:type="spellStart"/>
      <w:r w:rsidRPr="00DC3FCF">
        <w:rPr>
          <w:rFonts w:ascii="Palatino Linotype" w:hAnsi="Palatino Linotype"/>
          <w:sz w:val="20"/>
        </w:rPr>
        <w:t>higher</w:t>
      </w:r>
      <w:proofErr w:type="spellEnd"/>
      <w:r w:rsidRPr="00DC3FCF">
        <w:rPr>
          <w:rFonts w:ascii="Palatino Linotype" w:hAnsi="Palatino Linotype"/>
          <w:sz w:val="20"/>
        </w:rPr>
        <w:t xml:space="preserve"> </w:t>
      </w:r>
      <w:proofErr w:type="spellStart"/>
      <w:r w:rsidRPr="00DC3FCF">
        <w:rPr>
          <w:rFonts w:ascii="Palatino Linotype" w:hAnsi="Palatino Linotype"/>
          <w:sz w:val="20"/>
        </w:rPr>
        <w:t>education</w:t>
      </w:r>
      <w:proofErr w:type="spellEnd"/>
      <w:r w:rsidRPr="00DC3FCF">
        <w:rPr>
          <w:rFonts w:ascii="Palatino Linotype" w:hAnsi="Palatino Linotype"/>
          <w:sz w:val="20"/>
        </w:rPr>
        <w:t xml:space="preserve">: The </w:t>
      </w:r>
      <w:proofErr w:type="spellStart"/>
      <w:r w:rsidRPr="00DC3FCF">
        <w:rPr>
          <w:rFonts w:ascii="Palatino Linotype" w:hAnsi="Palatino Linotype"/>
          <w:sz w:val="20"/>
        </w:rPr>
        <w:t>BaBe</w:t>
      </w:r>
      <w:proofErr w:type="spellEnd"/>
      <w:r w:rsidRPr="00DC3FCF">
        <w:rPr>
          <w:rFonts w:ascii="Palatino Linotype" w:hAnsi="Palatino Linotype"/>
          <w:sz w:val="20"/>
        </w:rPr>
        <w:t xml:space="preserve"> project. Budapest: ELTE Eötvös Kiadó,</w:t>
      </w:r>
      <w:r w:rsidRPr="00DC3FCF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2014. pp. 65-86</w:t>
      </w:r>
    </w:p>
    <w:p w:rsidR="00DC3FCF" w:rsidRDefault="00DC3FCF" w:rsidP="00DC3FCF">
      <w:pPr>
        <w:ind w:left="709" w:hanging="709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  <w:u w:val="single"/>
        </w:rPr>
        <w:t>Rapos Nóra</w:t>
      </w:r>
      <w:r>
        <w:rPr>
          <w:rFonts w:ascii="Palatino Linotype" w:hAnsi="Palatino Linotype"/>
          <w:sz w:val="20"/>
        </w:rPr>
        <w:t xml:space="preserve"> – Gaskó Krisztina – Kálmán Orsolya – Mészáros György (2011): </w:t>
      </w:r>
      <w:r>
        <w:rPr>
          <w:rFonts w:ascii="Palatino Linotype" w:hAnsi="Palatino Linotype"/>
          <w:i/>
          <w:sz w:val="20"/>
        </w:rPr>
        <w:t>Az adaptív-elfogadó iskola koncepciója.</w:t>
      </w:r>
      <w:r>
        <w:rPr>
          <w:rFonts w:ascii="Palatino Linotype" w:hAnsi="Palatino Linotype"/>
          <w:sz w:val="20"/>
        </w:rPr>
        <w:t xml:space="preserve"> OFI, Budapest. http://mek.oszk.hu/13000/13021/13021.pdf </w:t>
      </w:r>
    </w:p>
    <w:p w:rsidR="00DC3FCF" w:rsidRDefault="00DC3FCF" w:rsidP="00DC3FCF">
      <w:pPr>
        <w:ind w:left="709" w:hanging="709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Lénárd Sándor – </w:t>
      </w:r>
      <w:r>
        <w:rPr>
          <w:rFonts w:ascii="Palatino Linotype" w:hAnsi="Palatino Linotype"/>
          <w:sz w:val="20"/>
          <w:u w:val="single"/>
        </w:rPr>
        <w:t>Rapos Nóra</w:t>
      </w:r>
      <w:r>
        <w:rPr>
          <w:rFonts w:ascii="Palatino Linotype" w:hAnsi="Palatino Linotype"/>
          <w:sz w:val="20"/>
        </w:rPr>
        <w:t xml:space="preserve"> (2009): </w:t>
      </w:r>
      <w:r>
        <w:rPr>
          <w:rFonts w:ascii="Palatino Linotype" w:hAnsi="Palatino Linotype"/>
          <w:i/>
          <w:sz w:val="20"/>
        </w:rPr>
        <w:t>Fejlesztő értékelés</w:t>
      </w:r>
      <w:r>
        <w:rPr>
          <w:rFonts w:ascii="Palatino Linotype" w:hAnsi="Palatino Linotype"/>
          <w:sz w:val="20"/>
        </w:rPr>
        <w:t xml:space="preserve">. </w:t>
      </w:r>
      <w:r>
        <w:rPr>
          <w:rFonts w:ascii="Palatino Linotype" w:hAnsi="Palatino Linotype"/>
          <w:sz w:val="20"/>
        </w:rPr>
        <w:tab/>
        <w:t>Gondolat, Budapest.</w:t>
      </w:r>
    </w:p>
    <w:p w:rsidR="00DC3FCF" w:rsidRPr="003741DC" w:rsidRDefault="00DC3FCF" w:rsidP="00DC3FCF">
      <w:pPr>
        <w:ind w:left="720" w:hanging="720"/>
        <w:jc w:val="both"/>
        <w:rPr>
          <w:rFonts w:ascii="Palatino Linotype" w:hAnsi="Palatino Linotype"/>
        </w:rPr>
      </w:pPr>
      <w:r w:rsidRPr="003741DC">
        <w:rPr>
          <w:rFonts w:ascii="Palatino Linotype" w:hAnsi="Palatino Linotype"/>
          <w:sz w:val="20"/>
        </w:rPr>
        <w:t xml:space="preserve">Kálmán Orsolya </w:t>
      </w:r>
      <w:r>
        <w:rPr>
          <w:rFonts w:ascii="Palatino Linotype" w:hAnsi="Palatino Linotype"/>
          <w:sz w:val="20"/>
        </w:rPr>
        <w:t xml:space="preserve">– </w:t>
      </w:r>
      <w:r w:rsidRPr="00CD7B0B">
        <w:rPr>
          <w:rFonts w:ascii="Palatino Linotype" w:hAnsi="Palatino Linotype"/>
          <w:sz w:val="20"/>
          <w:u w:val="single"/>
        </w:rPr>
        <w:t>Rapos Nóra</w:t>
      </w:r>
      <w:r w:rsidRPr="003741DC">
        <w:rPr>
          <w:rFonts w:ascii="Palatino Linotype" w:hAnsi="Palatino Linotype"/>
          <w:sz w:val="20"/>
        </w:rPr>
        <w:t xml:space="preserve"> (2007): Kellenek-e alapelvek a pedagógusképzés átalakításához? – európai tendenciák</w:t>
      </w:r>
      <w:r w:rsidRPr="003741DC">
        <w:rPr>
          <w:rFonts w:ascii="Palatino Linotype" w:hAnsi="Palatino Linotype"/>
          <w:i/>
          <w:sz w:val="20"/>
        </w:rPr>
        <w:t xml:space="preserve"> </w:t>
      </w:r>
      <w:r w:rsidRPr="00563588">
        <w:rPr>
          <w:rFonts w:ascii="Palatino Linotype" w:hAnsi="Palatino Linotype"/>
          <w:i/>
          <w:sz w:val="20"/>
        </w:rPr>
        <w:t>Pedagógusképzés</w:t>
      </w:r>
      <w:r w:rsidRPr="003741DC">
        <w:rPr>
          <w:rFonts w:ascii="Palatino Linotype" w:hAnsi="Palatino Linotype"/>
          <w:sz w:val="20"/>
        </w:rPr>
        <w:t>, 4. sz. 23-42.</w:t>
      </w:r>
    </w:p>
    <w:p w:rsidR="00DC3FCF" w:rsidRDefault="00DC3FCF" w:rsidP="00DC3FCF">
      <w:pPr>
        <w:ind w:left="720" w:hanging="72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  <w:u w:val="single"/>
        </w:rPr>
        <w:t>Rapos Nóra</w:t>
      </w:r>
      <w:r>
        <w:rPr>
          <w:rFonts w:ascii="Palatino Linotype" w:hAnsi="Palatino Linotype"/>
          <w:sz w:val="20"/>
        </w:rPr>
        <w:t xml:space="preserve"> (2009): A tanulást támogató értékelés a pedagógusképzésben</w:t>
      </w:r>
      <w:r>
        <w:rPr>
          <w:rFonts w:ascii="Palatino Linotype" w:hAnsi="Palatino Linotype"/>
          <w:sz w:val="20"/>
        </w:rPr>
        <w:t xml:space="preserve">. </w:t>
      </w:r>
      <w:r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i/>
          <w:sz w:val="20"/>
        </w:rPr>
        <w:t>Pedagógusképzés</w:t>
      </w:r>
      <w:r>
        <w:rPr>
          <w:rFonts w:ascii="Palatino Linotype" w:hAnsi="Palatino Linotype"/>
          <w:sz w:val="20"/>
        </w:rPr>
        <w:t>. 2-3. sz. 221- 238.o.</w:t>
      </w:r>
    </w:p>
    <w:p w:rsidR="00DC3FCF" w:rsidRDefault="00DC3FCF"/>
    <w:sectPr w:rsidR="00DC3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AC"/>
    <w:rsid w:val="002220AC"/>
    <w:rsid w:val="00DC3FCF"/>
    <w:rsid w:val="00F1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BCF23A-CE37-48D9-A0D3-603A09B89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C3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DC3F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3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Rapos Nóra</dc:creator>
  <cp:keywords/>
  <dc:description/>
  <cp:lastModifiedBy>Rapos Nóra</cp:lastModifiedBy>
  <cp:revision>2</cp:revision>
  <dcterms:created xsi:type="dcterms:W3CDTF">2017-06-02T11:23:00Z</dcterms:created>
  <dcterms:modified xsi:type="dcterms:W3CDTF">2017-06-02T11:34:00Z</dcterms:modified>
</cp:coreProperties>
</file>